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B81C7" w14:textId="77777777" w:rsidR="004B1678" w:rsidRDefault="004B1678" w:rsidP="004B1678">
      <w:pPr>
        <w:suppressAutoHyphens/>
        <w:jc w:val="center"/>
        <w:rPr>
          <w:b/>
          <w:caps/>
          <w:sz w:val="28"/>
          <w:lang w:eastAsia="ar-SA"/>
        </w:rPr>
      </w:pPr>
    </w:p>
    <w:p w14:paraId="117E9041" w14:textId="77777777" w:rsidR="006F6B82" w:rsidRPr="00A91C03" w:rsidRDefault="002677DD" w:rsidP="004B1678">
      <w:pPr>
        <w:suppressAutoHyphens/>
        <w:jc w:val="center"/>
        <w:rPr>
          <w:b/>
          <w:caps/>
          <w:sz w:val="28"/>
          <w:lang w:eastAsia="ar-SA"/>
        </w:rPr>
      </w:pPr>
      <w:r w:rsidRPr="00A91C03">
        <w:rPr>
          <w:b/>
          <w:caps/>
          <w:sz w:val="28"/>
          <w:lang w:eastAsia="ar-SA"/>
        </w:rPr>
        <w:t>SKUODO</w:t>
      </w:r>
      <w:r w:rsidR="006F6B82" w:rsidRPr="00A91C03">
        <w:rPr>
          <w:b/>
          <w:caps/>
          <w:sz w:val="28"/>
          <w:lang w:eastAsia="ar-SA"/>
        </w:rPr>
        <w:t xml:space="preserve"> rajono savivaldybės taryba</w:t>
      </w:r>
    </w:p>
    <w:p w14:paraId="3F70C2BD" w14:textId="77777777" w:rsidR="002C4EFE" w:rsidRPr="00A91C03" w:rsidRDefault="002C4EFE" w:rsidP="004B1678">
      <w:pPr>
        <w:jc w:val="center"/>
        <w:rPr>
          <w:caps/>
          <w:szCs w:val="24"/>
        </w:rPr>
      </w:pPr>
    </w:p>
    <w:p w14:paraId="63EB9E2E" w14:textId="77777777" w:rsidR="006F6B82" w:rsidRPr="00A91C03" w:rsidRDefault="006F6B82" w:rsidP="004B1678">
      <w:pPr>
        <w:jc w:val="center"/>
        <w:rPr>
          <w:b/>
        </w:rPr>
      </w:pPr>
      <w:r w:rsidRPr="00A91C03">
        <w:rPr>
          <w:b/>
        </w:rPr>
        <w:t>SPRENDIMAS</w:t>
      </w:r>
    </w:p>
    <w:p w14:paraId="61203C86" w14:textId="77777777" w:rsidR="00E43B7C" w:rsidRDefault="00BE131F" w:rsidP="004B1678">
      <w:pPr>
        <w:jc w:val="center"/>
        <w:rPr>
          <w:rFonts w:eastAsia="Calibri"/>
          <w:b/>
          <w:bCs/>
        </w:rPr>
      </w:pPr>
      <w:r>
        <w:rPr>
          <w:b/>
        </w:rPr>
        <w:t xml:space="preserve">DĖL PROJEKTO </w:t>
      </w:r>
      <w:r w:rsidRPr="00DC5B26">
        <w:rPr>
          <w:b/>
        </w:rPr>
        <w:t>„</w:t>
      </w:r>
      <w:r w:rsidRPr="00671BD3">
        <w:rPr>
          <w:rFonts w:eastAsia="Calibri"/>
          <w:b/>
          <w:bCs/>
        </w:rPr>
        <w:t>SKUODO EVANGELIK</w:t>
      </w:r>
      <w:r w:rsidRPr="00671BD3">
        <w:rPr>
          <w:rFonts w:eastAsia="Calibri"/>
          <w:b/>
        </w:rPr>
        <w:t xml:space="preserve">Ų </w:t>
      </w:r>
      <w:r w:rsidRPr="00671BD3">
        <w:rPr>
          <w:rFonts w:eastAsia="Calibri"/>
          <w:b/>
          <w:bCs/>
        </w:rPr>
        <w:t>LIUTERON</w:t>
      </w:r>
      <w:r w:rsidRPr="00671BD3">
        <w:rPr>
          <w:rFonts w:eastAsia="Calibri"/>
          <w:b/>
        </w:rPr>
        <w:t xml:space="preserve">Ų </w:t>
      </w:r>
      <w:r w:rsidRPr="00671BD3">
        <w:rPr>
          <w:rFonts w:eastAsia="Calibri"/>
          <w:b/>
          <w:bCs/>
        </w:rPr>
        <w:t>BAŽNY</w:t>
      </w:r>
      <w:r w:rsidRPr="00671BD3">
        <w:rPr>
          <w:rFonts w:eastAsia="Calibri"/>
          <w:b/>
        </w:rPr>
        <w:t>Č</w:t>
      </w:r>
      <w:r w:rsidRPr="00671BD3">
        <w:rPr>
          <w:rFonts w:eastAsia="Calibri"/>
          <w:b/>
          <w:bCs/>
        </w:rPr>
        <w:t>IOS PASTATO</w:t>
      </w:r>
    </w:p>
    <w:p w14:paraId="2CBEDD83" w14:textId="77777777" w:rsidR="00E43B7C" w:rsidRDefault="00BE131F" w:rsidP="004B1678">
      <w:pPr>
        <w:jc w:val="center"/>
        <w:rPr>
          <w:b/>
        </w:rPr>
      </w:pPr>
      <w:r w:rsidRPr="00671BD3">
        <w:rPr>
          <w:rFonts w:eastAsia="Calibri"/>
          <w:b/>
          <w:bCs/>
        </w:rPr>
        <w:t>PRITAIKYMAS INFORMACINĖMS, PAŽINTINĖMS IR KULTŪRINĖMS VEIKLOMS</w:t>
      </w:r>
      <w:r w:rsidRPr="00DC5B26">
        <w:rPr>
          <w:b/>
        </w:rPr>
        <w:t>“</w:t>
      </w:r>
    </w:p>
    <w:p w14:paraId="3144B598" w14:textId="77777777" w:rsidR="00A91C03" w:rsidRDefault="00BE131F" w:rsidP="004B1678">
      <w:pPr>
        <w:jc w:val="center"/>
        <w:rPr>
          <w:b/>
        </w:rPr>
      </w:pPr>
      <w:r w:rsidRPr="008C20A1">
        <w:rPr>
          <w:b/>
        </w:rPr>
        <w:t>RENGIMO IR FINANSAVIMO</w:t>
      </w:r>
    </w:p>
    <w:p w14:paraId="33F75B3E" w14:textId="77777777" w:rsidR="00BE131F" w:rsidRPr="00A91C03" w:rsidRDefault="00BE131F" w:rsidP="004B1678">
      <w:pPr>
        <w:jc w:val="center"/>
        <w:rPr>
          <w:szCs w:val="24"/>
        </w:rPr>
      </w:pPr>
    </w:p>
    <w:p w14:paraId="337416E4" w14:textId="5B1EB7D7" w:rsidR="00A91C03" w:rsidRPr="00A91C03" w:rsidRDefault="006F6B82" w:rsidP="004B1678">
      <w:pPr>
        <w:jc w:val="center"/>
        <w:rPr>
          <w:szCs w:val="24"/>
        </w:rPr>
      </w:pPr>
      <w:r w:rsidRPr="00A91C03">
        <w:rPr>
          <w:szCs w:val="24"/>
        </w:rPr>
        <w:t>20</w:t>
      </w:r>
      <w:r w:rsidR="00A91C03" w:rsidRPr="00A91C03">
        <w:rPr>
          <w:szCs w:val="24"/>
        </w:rPr>
        <w:t>2</w:t>
      </w:r>
      <w:r w:rsidR="00156549">
        <w:rPr>
          <w:szCs w:val="24"/>
        </w:rPr>
        <w:t>4</w:t>
      </w:r>
      <w:r w:rsidR="002677DD" w:rsidRPr="00A91C03">
        <w:rPr>
          <w:szCs w:val="24"/>
        </w:rPr>
        <w:t xml:space="preserve"> </w:t>
      </w:r>
      <w:r w:rsidRPr="00A91C03">
        <w:rPr>
          <w:szCs w:val="24"/>
        </w:rPr>
        <w:t>m.</w:t>
      </w:r>
      <w:r w:rsidR="00BE131F">
        <w:rPr>
          <w:szCs w:val="24"/>
        </w:rPr>
        <w:t xml:space="preserve"> </w:t>
      </w:r>
      <w:r w:rsidR="00156549">
        <w:rPr>
          <w:szCs w:val="24"/>
        </w:rPr>
        <w:t>rugpjūčio</w:t>
      </w:r>
      <w:r w:rsidR="00F37E40">
        <w:rPr>
          <w:szCs w:val="24"/>
        </w:rPr>
        <w:t xml:space="preserve"> </w:t>
      </w:r>
      <w:r w:rsidR="00DC65F4">
        <w:rPr>
          <w:szCs w:val="24"/>
        </w:rPr>
        <w:t>22</w:t>
      </w:r>
      <w:r w:rsidR="002677DD" w:rsidRPr="00A91C03">
        <w:rPr>
          <w:szCs w:val="24"/>
        </w:rPr>
        <w:t xml:space="preserve"> </w:t>
      </w:r>
      <w:r w:rsidRPr="00A91C03">
        <w:rPr>
          <w:szCs w:val="24"/>
        </w:rPr>
        <w:t xml:space="preserve">d. Nr. </w:t>
      </w:r>
      <w:r w:rsidR="009C4AF5" w:rsidRPr="00A91C03">
        <w:rPr>
          <w:szCs w:val="24"/>
        </w:rPr>
        <w:t>T</w:t>
      </w:r>
      <w:r w:rsidR="00156549">
        <w:rPr>
          <w:szCs w:val="24"/>
        </w:rPr>
        <w:t>10-</w:t>
      </w:r>
      <w:r w:rsidR="00DC65F4">
        <w:rPr>
          <w:szCs w:val="24"/>
        </w:rPr>
        <w:t>174</w:t>
      </w:r>
    </w:p>
    <w:p w14:paraId="079EF99B" w14:textId="77777777" w:rsidR="006F6B82" w:rsidRPr="00A91C03" w:rsidRDefault="002677DD" w:rsidP="004B1678">
      <w:pPr>
        <w:jc w:val="center"/>
        <w:rPr>
          <w:szCs w:val="24"/>
        </w:rPr>
      </w:pPr>
      <w:r w:rsidRPr="00A91C03">
        <w:rPr>
          <w:szCs w:val="24"/>
        </w:rPr>
        <w:t>Skuodas</w:t>
      </w:r>
    </w:p>
    <w:p w14:paraId="78DA5B70" w14:textId="77777777" w:rsidR="006F6B82" w:rsidRPr="00A91C03" w:rsidRDefault="006F6B82" w:rsidP="004B1678">
      <w:pPr>
        <w:jc w:val="center"/>
        <w:rPr>
          <w:szCs w:val="24"/>
        </w:rPr>
      </w:pPr>
    </w:p>
    <w:p w14:paraId="6BF2D75D" w14:textId="77777777" w:rsidR="00BE131F" w:rsidRPr="00156549" w:rsidRDefault="00BE131F" w:rsidP="00156549">
      <w:pPr>
        <w:ind w:firstLine="1418"/>
        <w:jc w:val="both"/>
        <w:rPr>
          <w:b/>
          <w:bCs/>
          <w:color w:val="212529"/>
          <w:shd w:val="clear" w:color="auto" w:fill="FFFFFF"/>
        </w:rPr>
      </w:pPr>
      <w:r w:rsidRPr="007B6C09">
        <w:t xml:space="preserve">Vadovaudamasi Lietuvos Respublikos vietos savivaldos įstatymo 16 straipsnio 4 dalimi ir </w:t>
      </w:r>
      <w:r>
        <w:rPr>
          <w:color w:val="212529"/>
          <w:shd w:val="clear" w:color="auto" w:fill="FFFFFF"/>
        </w:rPr>
        <w:t>Lietuvos Respublikos k</w:t>
      </w:r>
      <w:r w:rsidRPr="007B6C09">
        <w:rPr>
          <w:color w:val="212529"/>
          <w:shd w:val="clear" w:color="auto" w:fill="FFFFFF"/>
        </w:rPr>
        <w:t>ultūros min</w:t>
      </w:r>
      <w:r>
        <w:rPr>
          <w:color w:val="212529"/>
          <w:shd w:val="clear" w:color="auto" w:fill="FFFFFF"/>
        </w:rPr>
        <w:t>isterijos</w:t>
      </w:r>
      <w:r w:rsidRPr="007B6C09">
        <w:rPr>
          <w:color w:val="212529"/>
          <w:shd w:val="clear" w:color="auto" w:fill="FFFFFF"/>
        </w:rPr>
        <w:t xml:space="preserve"> kultūros ir kūrybingumo plėtros programos pažangos priemonės Nr. 08-001-04-06-01 „Tvarių prielaidų ir paskatų aktualizuoti kultūros paveldo vertybes sukūrim</w:t>
      </w:r>
      <w:r>
        <w:rPr>
          <w:color w:val="212529"/>
          <w:shd w:val="clear" w:color="auto" w:fill="FFFFFF"/>
        </w:rPr>
        <w:t>as“</w:t>
      </w:r>
      <w:r w:rsidRPr="007B6C09">
        <w:rPr>
          <w:color w:val="212529"/>
          <w:shd w:val="clear" w:color="auto" w:fill="FFFFFF"/>
        </w:rPr>
        <w:t xml:space="preserve"> veiklos „7.1. Kultūros paveldo aktualizavimas ir įveiklinimas“ projektų finansavimo sąlygų apraš</w:t>
      </w:r>
      <w:r w:rsidR="00FC64B5">
        <w:rPr>
          <w:color w:val="212529"/>
          <w:shd w:val="clear" w:color="auto" w:fill="FFFFFF"/>
        </w:rPr>
        <w:t>u</w:t>
      </w:r>
      <w:r w:rsidRPr="007B6C09">
        <w:rPr>
          <w:color w:val="212529"/>
          <w:shd w:val="clear" w:color="auto" w:fill="FFFFFF"/>
        </w:rPr>
        <w:t>, patvirtinto Lietuvos Respublikos kultūros ministro 202</w:t>
      </w:r>
      <w:r w:rsidR="00156549">
        <w:rPr>
          <w:color w:val="212529"/>
          <w:shd w:val="clear" w:color="auto" w:fill="FFFFFF"/>
        </w:rPr>
        <w:t>4</w:t>
      </w:r>
      <w:r w:rsidRPr="007B6C09">
        <w:rPr>
          <w:color w:val="212529"/>
          <w:shd w:val="clear" w:color="auto" w:fill="FFFFFF"/>
        </w:rPr>
        <w:t xml:space="preserve"> m. </w:t>
      </w:r>
      <w:r w:rsidR="00156549">
        <w:rPr>
          <w:color w:val="212529"/>
          <w:shd w:val="clear" w:color="auto" w:fill="FFFFFF"/>
        </w:rPr>
        <w:t xml:space="preserve">balandžio </w:t>
      </w:r>
      <w:r w:rsidRPr="007B6C09">
        <w:rPr>
          <w:color w:val="212529"/>
          <w:shd w:val="clear" w:color="auto" w:fill="FFFFFF"/>
        </w:rPr>
        <w:t xml:space="preserve"> 2</w:t>
      </w:r>
      <w:r w:rsidR="00156549">
        <w:rPr>
          <w:color w:val="212529"/>
          <w:shd w:val="clear" w:color="auto" w:fill="FFFFFF"/>
        </w:rPr>
        <w:t>3</w:t>
      </w:r>
      <w:r w:rsidRPr="007B6C09">
        <w:rPr>
          <w:color w:val="212529"/>
          <w:shd w:val="clear" w:color="auto" w:fill="FFFFFF"/>
        </w:rPr>
        <w:t xml:space="preserve"> d. įsakymu Nr. ĮV-</w:t>
      </w:r>
      <w:r w:rsidR="00156549">
        <w:rPr>
          <w:color w:val="212529"/>
          <w:shd w:val="clear" w:color="auto" w:fill="FFFFFF"/>
        </w:rPr>
        <w:t>340</w:t>
      </w:r>
      <w:r w:rsidRPr="007B6C09">
        <w:rPr>
          <w:color w:val="212529"/>
          <w:shd w:val="clear" w:color="auto" w:fill="FFFFFF"/>
        </w:rPr>
        <w:t xml:space="preserve"> „</w:t>
      </w:r>
      <w:r w:rsidR="00156549" w:rsidRPr="00156549">
        <w:rPr>
          <w:color w:val="212529"/>
          <w:shd w:val="clear" w:color="auto" w:fill="FFFFFF"/>
        </w:rPr>
        <w:t>Dėl kultūros ministro 2022 m. birželio 15 d. įsakymo Nr. ĮV- 560 „Dėl 2021–2030 metų Lietuvos Respublikos kultūros ministerijos kultūros ir kūrybingumo plėtros programos pažangos priemonės Nr. 08-001-04-06-01 „Tvarių prielaidų ir paskatų aktualizuoti kultūros paveldo vertybes sukūrimas“ aprašo patvirtinimo</w:t>
      </w:r>
      <w:r w:rsidRPr="007B6C09">
        <w:rPr>
          <w:color w:val="212529"/>
          <w:shd w:val="clear" w:color="auto" w:fill="FFFFFF"/>
        </w:rPr>
        <w:t xml:space="preserve">“ veiklos </w:t>
      </w:r>
      <w:r w:rsidR="00156549">
        <w:rPr>
          <w:color w:val="212529"/>
          <w:shd w:val="clear" w:color="auto" w:fill="FFFFFF"/>
        </w:rPr>
        <w:t>,,7.1</w:t>
      </w:r>
      <w:r w:rsidR="006F5B1A">
        <w:rPr>
          <w:color w:val="212529"/>
          <w:shd w:val="clear" w:color="auto" w:fill="FFFFFF"/>
        </w:rPr>
        <w:t xml:space="preserve">. </w:t>
      </w:r>
      <w:r w:rsidR="00156549" w:rsidRPr="006F5B1A">
        <w:rPr>
          <w:color w:val="212529"/>
          <w:shd w:val="clear" w:color="auto" w:fill="FFFFFF"/>
        </w:rPr>
        <w:t xml:space="preserve">Kultūros paveldo aktualizavimas ir įveiklinimas“ </w:t>
      </w:r>
      <w:bookmarkStart w:id="0" w:name="_Hlk175150025"/>
      <w:r w:rsidR="00156549" w:rsidRPr="006F5B1A">
        <w:rPr>
          <w:color w:val="212529"/>
          <w:shd w:val="clear" w:color="auto" w:fill="FFFFFF"/>
        </w:rPr>
        <w:t xml:space="preserve">II-as kvietimas </w:t>
      </w:r>
      <w:r w:rsidR="00156549" w:rsidRPr="00156549">
        <w:rPr>
          <w:color w:val="212529"/>
          <w:shd w:val="clear" w:color="auto" w:fill="FFFFFF"/>
        </w:rPr>
        <w:t>Nr. 06-013-K</w:t>
      </w:r>
      <w:r w:rsidRPr="007B6C09">
        <w:rPr>
          <w:color w:val="212529"/>
          <w:shd w:val="clear" w:color="auto" w:fill="FFFFFF"/>
        </w:rPr>
        <w:t>“ projektų finansavimo sąlygų aprašo patvirtinimo“</w:t>
      </w:r>
      <w:bookmarkEnd w:id="0"/>
      <w:r w:rsidRPr="007B6C09">
        <w:t xml:space="preserve">, Skuodo rajono savivaldybės taryba </w:t>
      </w:r>
      <w:r w:rsidRPr="00DD7198">
        <w:rPr>
          <w:spacing w:val="40"/>
        </w:rPr>
        <w:t>n</w:t>
      </w:r>
      <w:r w:rsidR="00DD7198" w:rsidRPr="00DD7198">
        <w:rPr>
          <w:spacing w:val="40"/>
        </w:rPr>
        <w:t>usprendži</w:t>
      </w:r>
      <w:r w:rsidR="00DD7198">
        <w:t>a</w:t>
      </w:r>
      <w:r w:rsidRPr="007B6C09">
        <w:t>:</w:t>
      </w:r>
    </w:p>
    <w:p w14:paraId="5E3CF867" w14:textId="77777777" w:rsidR="00BE131F" w:rsidRPr="00671BD3" w:rsidRDefault="00BE131F" w:rsidP="00BE131F">
      <w:pPr>
        <w:autoSpaceDE w:val="0"/>
        <w:autoSpaceDN w:val="0"/>
        <w:adjustRightInd w:val="0"/>
        <w:ind w:firstLine="1418"/>
        <w:jc w:val="both"/>
        <w:rPr>
          <w:rFonts w:eastAsia="Calibri"/>
          <w:bCs/>
        </w:rPr>
      </w:pPr>
      <w:r>
        <w:t xml:space="preserve">1. Pritarti projekto </w:t>
      </w:r>
      <w:r w:rsidRPr="00FE4ACF">
        <w:t>„</w:t>
      </w:r>
      <w:r w:rsidRPr="00671BD3">
        <w:rPr>
          <w:rFonts w:eastAsia="Calibri"/>
          <w:bCs/>
        </w:rPr>
        <w:t>Skuodo evangelik</w:t>
      </w:r>
      <w:r w:rsidRPr="00671BD3">
        <w:rPr>
          <w:rFonts w:eastAsia="Calibri"/>
        </w:rPr>
        <w:t xml:space="preserve">ų </w:t>
      </w:r>
      <w:r w:rsidRPr="00671BD3">
        <w:rPr>
          <w:rFonts w:eastAsia="Calibri"/>
          <w:bCs/>
        </w:rPr>
        <w:t>liuteron</w:t>
      </w:r>
      <w:r w:rsidRPr="00671BD3">
        <w:rPr>
          <w:rFonts w:eastAsia="Calibri"/>
        </w:rPr>
        <w:t xml:space="preserve">ų </w:t>
      </w:r>
      <w:r w:rsidRPr="00671BD3">
        <w:rPr>
          <w:rFonts w:eastAsia="Calibri"/>
          <w:bCs/>
        </w:rPr>
        <w:t>bažny</w:t>
      </w:r>
      <w:r w:rsidRPr="00671BD3">
        <w:rPr>
          <w:rFonts w:eastAsia="Calibri"/>
        </w:rPr>
        <w:t>č</w:t>
      </w:r>
      <w:r w:rsidRPr="00671BD3">
        <w:rPr>
          <w:rFonts w:eastAsia="Calibri"/>
          <w:bCs/>
        </w:rPr>
        <w:t>ios pastato pritaikymas informacinėms, pažintinėms ir kultūrinėms veikloms</w:t>
      </w:r>
      <w:r w:rsidRPr="00FE4ACF">
        <w:t>“</w:t>
      </w:r>
      <w:r>
        <w:t xml:space="preserve"> rengimui.</w:t>
      </w:r>
    </w:p>
    <w:p w14:paraId="64127DBA" w14:textId="77777777" w:rsidR="00BE131F" w:rsidRDefault="00BE131F" w:rsidP="00BE131F">
      <w:pPr>
        <w:ind w:firstLine="1418"/>
        <w:jc w:val="both"/>
      </w:pPr>
      <w:r>
        <w:t xml:space="preserve">2. Finansuoti </w:t>
      </w:r>
      <w:r w:rsidR="00AE7FB0">
        <w:t xml:space="preserve">iki </w:t>
      </w:r>
      <w:r w:rsidR="00AE7FB0" w:rsidRPr="000A18F3">
        <w:rPr>
          <w:bCs/>
        </w:rPr>
        <w:t>36</w:t>
      </w:r>
      <w:r w:rsidR="00AE7FB0">
        <w:t xml:space="preserve"> procentų tinkamų finansuoti projekto</w:t>
      </w:r>
      <w:r>
        <w:t xml:space="preserve"> </w:t>
      </w:r>
      <w:r w:rsidRPr="00AB080F">
        <w:t>„</w:t>
      </w:r>
      <w:r w:rsidRPr="00671BD3">
        <w:rPr>
          <w:rFonts w:eastAsia="Calibri"/>
          <w:bCs/>
        </w:rPr>
        <w:t>Skuodo evangelik</w:t>
      </w:r>
      <w:r w:rsidRPr="00671BD3">
        <w:rPr>
          <w:rFonts w:eastAsia="Calibri"/>
        </w:rPr>
        <w:t xml:space="preserve">ų </w:t>
      </w:r>
      <w:r w:rsidRPr="00671BD3">
        <w:rPr>
          <w:rFonts w:eastAsia="Calibri"/>
          <w:bCs/>
        </w:rPr>
        <w:t>liuteron</w:t>
      </w:r>
      <w:r w:rsidRPr="00671BD3">
        <w:rPr>
          <w:rFonts w:eastAsia="Calibri"/>
        </w:rPr>
        <w:t xml:space="preserve">ų </w:t>
      </w:r>
      <w:r w:rsidRPr="00671BD3">
        <w:rPr>
          <w:rFonts w:eastAsia="Calibri"/>
          <w:bCs/>
        </w:rPr>
        <w:t>bažny</w:t>
      </w:r>
      <w:r w:rsidRPr="00671BD3">
        <w:rPr>
          <w:rFonts w:eastAsia="Calibri"/>
        </w:rPr>
        <w:t>č</w:t>
      </w:r>
      <w:r w:rsidRPr="00671BD3">
        <w:rPr>
          <w:rFonts w:eastAsia="Calibri"/>
          <w:bCs/>
        </w:rPr>
        <w:t>ios pastato pritaikymas informacinėms, pažintinėms ir kultūrinėms veikloms</w:t>
      </w:r>
      <w:r w:rsidR="00461ACC">
        <w:t xml:space="preserve">“ </w:t>
      </w:r>
      <w:r>
        <w:t>išlaidų dalį Skuodo rajono savivaldybės biudžeto lėšomis.</w:t>
      </w:r>
    </w:p>
    <w:p w14:paraId="346E4181" w14:textId="77777777" w:rsidR="00DD7198" w:rsidRDefault="00DD7198" w:rsidP="00BE131F">
      <w:pPr>
        <w:ind w:firstLine="1418"/>
        <w:jc w:val="both"/>
      </w:pPr>
      <w:r>
        <w:rPr>
          <w:color w:val="212529"/>
          <w:shd w:val="clear" w:color="auto" w:fill="FFFFFF"/>
        </w:rPr>
        <w:t>3. Pripažinti netekusiu galios</w:t>
      </w:r>
      <w:r>
        <w:rPr>
          <w:szCs w:val="24"/>
        </w:rPr>
        <w:t xml:space="preserve"> Skuodo rajono savivaldybės tarybos 2023 m. vasario 23 d. sprendimą Nr. T9-21 ,,Dėl projekto „Skuodo evangelikų liuteronų bažnyčios pastato pritaikymas informacinėms, pažintinėms ir kultūrinėms veikloms“ rengimo ir finansavimo</w:t>
      </w:r>
      <w:r w:rsidR="00AE7FB0">
        <w:rPr>
          <w:szCs w:val="24"/>
        </w:rPr>
        <w:t>“</w:t>
      </w:r>
      <w:r>
        <w:rPr>
          <w:szCs w:val="24"/>
        </w:rPr>
        <w:t>.</w:t>
      </w:r>
    </w:p>
    <w:p w14:paraId="04D3D226" w14:textId="77777777" w:rsidR="00BE131F" w:rsidRDefault="00DD7198" w:rsidP="00BE131F">
      <w:pPr>
        <w:ind w:firstLine="1418"/>
        <w:jc w:val="both"/>
      </w:pPr>
      <w:r>
        <w:t>4. Nurodyti, kad š</w:t>
      </w:r>
      <w:r w:rsidR="00BE131F">
        <w:t xml:space="preserve">is sprendimas gali būti skundžiamas </w:t>
      </w:r>
      <w:r w:rsidR="00AA01AF" w:rsidRPr="00AA01AF">
        <w:t xml:space="preserve">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4D31BEF1" w14:textId="77777777" w:rsidR="002F5826" w:rsidRPr="00A91C03" w:rsidRDefault="002F5826" w:rsidP="00C21F6E">
      <w:pPr>
        <w:jc w:val="both"/>
        <w:rPr>
          <w:szCs w:val="24"/>
        </w:rPr>
      </w:pPr>
    </w:p>
    <w:p w14:paraId="0876F3CD" w14:textId="77777777" w:rsidR="002677DD" w:rsidRPr="00A91C03" w:rsidRDefault="002677DD" w:rsidP="00C21F6E">
      <w:pPr>
        <w:jc w:val="both"/>
        <w:rPr>
          <w:szCs w:val="24"/>
        </w:rPr>
      </w:pPr>
    </w:p>
    <w:p w14:paraId="5673C78D" w14:textId="77777777" w:rsidR="002677DD" w:rsidRPr="00D03DA3" w:rsidRDefault="00E11AEE" w:rsidP="00D03DA3">
      <w:pPr>
        <w:shd w:val="clear" w:color="auto" w:fill="FFFFFF"/>
        <w:rPr>
          <w:color w:val="212529"/>
          <w:szCs w:val="24"/>
          <w:lang w:eastAsia="lt-LT"/>
        </w:rPr>
      </w:pPr>
      <w:r w:rsidRPr="00A91C03">
        <w:rPr>
          <w:color w:val="212529"/>
          <w:sz w:val="4"/>
          <w:szCs w:val="4"/>
          <w:lang w:eastAsia="lt-LT"/>
        </w:rPr>
        <w:t> </w:t>
      </w:r>
    </w:p>
    <w:p w14:paraId="32BB6263" w14:textId="77777777" w:rsidR="002677DD" w:rsidRPr="00A91C03" w:rsidRDefault="002677DD" w:rsidP="00C21F6E">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4802"/>
      </w:tblGrid>
      <w:tr w:rsidR="00DD7198" w14:paraId="00708690" w14:textId="77777777">
        <w:tc>
          <w:tcPr>
            <w:tcW w:w="4927" w:type="dxa"/>
            <w:tcBorders>
              <w:top w:val="nil"/>
              <w:left w:val="nil"/>
              <w:bottom w:val="nil"/>
              <w:right w:val="nil"/>
            </w:tcBorders>
            <w:shd w:val="clear" w:color="auto" w:fill="auto"/>
          </w:tcPr>
          <w:p w14:paraId="59BA3499" w14:textId="77777777" w:rsidR="00DD7198" w:rsidRDefault="00DD7198">
            <w:pPr>
              <w:tabs>
                <w:tab w:val="right" w:pos="9638"/>
              </w:tabs>
            </w:pPr>
            <w:r>
              <w:t>Savivaldybės meras</w:t>
            </w:r>
          </w:p>
        </w:tc>
        <w:tc>
          <w:tcPr>
            <w:tcW w:w="4927" w:type="dxa"/>
            <w:tcBorders>
              <w:top w:val="nil"/>
              <w:left w:val="nil"/>
              <w:bottom w:val="nil"/>
              <w:right w:val="nil"/>
            </w:tcBorders>
            <w:shd w:val="clear" w:color="auto" w:fill="auto"/>
          </w:tcPr>
          <w:p w14:paraId="5780BA1B" w14:textId="77777777" w:rsidR="00DD7198" w:rsidRDefault="00DD7198">
            <w:pPr>
              <w:tabs>
                <w:tab w:val="right" w:pos="9638"/>
              </w:tabs>
            </w:pPr>
          </w:p>
        </w:tc>
      </w:tr>
    </w:tbl>
    <w:p w14:paraId="77E6F33D" w14:textId="77777777" w:rsidR="004B1678" w:rsidRDefault="004B1678" w:rsidP="00DD7198">
      <w:pPr>
        <w:tabs>
          <w:tab w:val="right" w:pos="9638"/>
        </w:tabs>
      </w:pPr>
    </w:p>
    <w:p w14:paraId="720E5C73" w14:textId="77777777" w:rsidR="006F6B82" w:rsidRPr="00A91C03" w:rsidRDefault="006F6B82" w:rsidP="006F6B82">
      <w:pPr>
        <w:jc w:val="both"/>
      </w:pPr>
    </w:p>
    <w:p w14:paraId="2BFDA5BC" w14:textId="77777777" w:rsidR="006F6B82" w:rsidRPr="00A91C03" w:rsidRDefault="006F6B82" w:rsidP="006F6B82">
      <w:pPr>
        <w:jc w:val="both"/>
      </w:pPr>
    </w:p>
    <w:p w14:paraId="3CCBDDD0" w14:textId="77777777" w:rsidR="002C3014" w:rsidRPr="00A91C03" w:rsidRDefault="002C3014" w:rsidP="00C43084">
      <w:pPr>
        <w:jc w:val="both"/>
      </w:pPr>
    </w:p>
    <w:p w14:paraId="74093719" w14:textId="77777777" w:rsidR="002C3014" w:rsidRPr="00A91C03" w:rsidRDefault="002C3014" w:rsidP="00C43084">
      <w:pPr>
        <w:jc w:val="both"/>
      </w:pPr>
    </w:p>
    <w:p w14:paraId="20939F50" w14:textId="77777777" w:rsidR="008151FA" w:rsidRDefault="008151FA" w:rsidP="002C3014"/>
    <w:p w14:paraId="5A5382D3" w14:textId="77777777" w:rsidR="00535D64" w:rsidRPr="00A91C03" w:rsidRDefault="00535D64" w:rsidP="002C3014"/>
    <w:p w14:paraId="50CEAC6C" w14:textId="77777777" w:rsidR="000A18F3" w:rsidRDefault="000A18F3" w:rsidP="0007405E">
      <w:pPr>
        <w:jc w:val="both"/>
      </w:pPr>
    </w:p>
    <w:p w14:paraId="23B987EC" w14:textId="77777777" w:rsidR="00AE7FB0" w:rsidRDefault="00AE7FB0" w:rsidP="0007405E">
      <w:pPr>
        <w:jc w:val="both"/>
      </w:pPr>
    </w:p>
    <w:p w14:paraId="1FA036A9" w14:textId="77777777" w:rsidR="00AE7FB0" w:rsidRDefault="00AE7FB0" w:rsidP="0007405E">
      <w:pPr>
        <w:jc w:val="both"/>
      </w:pPr>
    </w:p>
    <w:p w14:paraId="605DC7A3" w14:textId="77777777" w:rsidR="00AE7FB0" w:rsidRDefault="00AE7FB0" w:rsidP="0007405E">
      <w:pPr>
        <w:jc w:val="both"/>
      </w:pPr>
    </w:p>
    <w:p w14:paraId="08C094AE" w14:textId="77777777" w:rsidR="00AE7FB0" w:rsidRDefault="00AE7FB0" w:rsidP="0007405E">
      <w:pPr>
        <w:jc w:val="both"/>
      </w:pPr>
    </w:p>
    <w:p w14:paraId="5F14903B" w14:textId="77777777" w:rsidR="00AE7FB0" w:rsidRPr="00A91C03" w:rsidRDefault="00AE7FB0" w:rsidP="0007405E">
      <w:pPr>
        <w:jc w:val="both"/>
      </w:pPr>
      <w:r>
        <w:t xml:space="preserve">Gintas </w:t>
      </w:r>
      <w:r w:rsidR="00A358AB">
        <w:t>A</w:t>
      </w:r>
      <w:r>
        <w:t>ndriekus, tel. 8 686  58 675</w:t>
      </w:r>
    </w:p>
    <w:sectPr w:rsidR="00AE7FB0" w:rsidRPr="00A91C03"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149E0" w14:textId="77777777" w:rsidR="00AA3732" w:rsidRDefault="00AA3732">
      <w:r>
        <w:separator/>
      </w:r>
    </w:p>
  </w:endnote>
  <w:endnote w:type="continuationSeparator" w:id="0">
    <w:p w14:paraId="51FAF92F" w14:textId="77777777" w:rsidR="00AA3732" w:rsidRDefault="00AA3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FC8EB" w14:textId="77777777" w:rsidR="00AA3732" w:rsidRDefault="00AA3732">
      <w:r>
        <w:separator/>
      </w:r>
    </w:p>
  </w:footnote>
  <w:footnote w:type="continuationSeparator" w:id="0">
    <w:p w14:paraId="0FC99CAF" w14:textId="77777777" w:rsidR="00AA3732" w:rsidRDefault="00AA3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E4A1C" w14:textId="77777777" w:rsidR="002C3014" w:rsidRPr="00DD7198" w:rsidRDefault="00DD7198" w:rsidP="002C3014">
    <w:pPr>
      <w:pStyle w:val="Antrats"/>
      <w:jc w:val="right"/>
      <w:rPr>
        <w:b/>
        <w:bCs/>
        <w:i/>
        <w:iCs/>
      </w:rPr>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44418"/>
    <w:multiLevelType w:val="hybridMultilevel"/>
    <w:tmpl w:val="F8D832B8"/>
    <w:lvl w:ilvl="0" w:tplc="4C72431C">
      <w:start w:val="1"/>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1" w15:restartNumberingAfterBreak="0">
    <w:nsid w:val="33812683"/>
    <w:multiLevelType w:val="hybridMultilevel"/>
    <w:tmpl w:val="F93C33FC"/>
    <w:lvl w:ilvl="0" w:tplc="4A74AF3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6A8D79F6"/>
    <w:multiLevelType w:val="hybridMultilevel"/>
    <w:tmpl w:val="A11A06E8"/>
    <w:lvl w:ilvl="0" w:tplc="B82CE05A">
      <w:start w:val="1"/>
      <w:numFmt w:val="decimal"/>
      <w:lvlText w:val="%1."/>
      <w:lvlJc w:val="left"/>
      <w:pPr>
        <w:ind w:left="1607" w:hanging="360"/>
      </w:pPr>
      <w:rPr>
        <w:rFonts w:hint="default"/>
        <w:b/>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6"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7988399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2148073">
    <w:abstractNumId w:val="4"/>
  </w:num>
  <w:num w:numId="3" w16cid:durableId="651912714">
    <w:abstractNumId w:val="3"/>
  </w:num>
  <w:num w:numId="4" w16cid:durableId="1439569906">
    <w:abstractNumId w:val="2"/>
  </w:num>
  <w:num w:numId="5" w16cid:durableId="1386830033">
    <w:abstractNumId w:val="5"/>
  </w:num>
  <w:num w:numId="6" w16cid:durableId="134839407">
    <w:abstractNumId w:val="1"/>
  </w:num>
  <w:num w:numId="7" w16cid:durableId="119687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0284"/>
    <w:rsid w:val="0001520F"/>
    <w:rsid w:val="00030804"/>
    <w:rsid w:val="00032E7D"/>
    <w:rsid w:val="0003547A"/>
    <w:rsid w:val="00047D04"/>
    <w:rsid w:val="0007405E"/>
    <w:rsid w:val="00082773"/>
    <w:rsid w:val="000935EF"/>
    <w:rsid w:val="000970BC"/>
    <w:rsid w:val="000A083A"/>
    <w:rsid w:val="000A18F3"/>
    <w:rsid w:val="000A3D70"/>
    <w:rsid w:val="000B235C"/>
    <w:rsid w:val="000B2991"/>
    <w:rsid w:val="000C0FC5"/>
    <w:rsid w:val="000D1F18"/>
    <w:rsid w:val="000E7D3B"/>
    <w:rsid w:val="000F0BD7"/>
    <w:rsid w:val="000F78A2"/>
    <w:rsid w:val="00101FB4"/>
    <w:rsid w:val="00113058"/>
    <w:rsid w:val="00114F5B"/>
    <w:rsid w:val="001179F9"/>
    <w:rsid w:val="001314BF"/>
    <w:rsid w:val="00133BFF"/>
    <w:rsid w:val="00140BB4"/>
    <w:rsid w:val="00144EA8"/>
    <w:rsid w:val="00156549"/>
    <w:rsid w:val="00171452"/>
    <w:rsid w:val="0017324F"/>
    <w:rsid w:val="001A48C5"/>
    <w:rsid w:val="001A5F29"/>
    <w:rsid w:val="001B4142"/>
    <w:rsid w:val="001F5E92"/>
    <w:rsid w:val="001F7F88"/>
    <w:rsid w:val="00215B4E"/>
    <w:rsid w:val="00225325"/>
    <w:rsid w:val="00240DF0"/>
    <w:rsid w:val="00246733"/>
    <w:rsid w:val="00250130"/>
    <w:rsid w:val="0025594D"/>
    <w:rsid w:val="002677DD"/>
    <w:rsid w:val="002677F1"/>
    <w:rsid w:val="00270045"/>
    <w:rsid w:val="002B70D9"/>
    <w:rsid w:val="002C3014"/>
    <w:rsid w:val="002C4EFE"/>
    <w:rsid w:val="002F5826"/>
    <w:rsid w:val="00301C7E"/>
    <w:rsid w:val="003113ED"/>
    <w:rsid w:val="00314A47"/>
    <w:rsid w:val="00342BCD"/>
    <w:rsid w:val="00342D79"/>
    <w:rsid w:val="00346BC0"/>
    <w:rsid w:val="0035227C"/>
    <w:rsid w:val="00363273"/>
    <w:rsid w:val="00364F96"/>
    <w:rsid w:val="00370FAC"/>
    <w:rsid w:val="00383001"/>
    <w:rsid w:val="0038707F"/>
    <w:rsid w:val="003A1BAC"/>
    <w:rsid w:val="003A4903"/>
    <w:rsid w:val="003D2F9B"/>
    <w:rsid w:val="003D6BA6"/>
    <w:rsid w:val="003E0076"/>
    <w:rsid w:val="003F3051"/>
    <w:rsid w:val="003F76D5"/>
    <w:rsid w:val="00407F40"/>
    <w:rsid w:val="0044266D"/>
    <w:rsid w:val="0045016E"/>
    <w:rsid w:val="00461ACC"/>
    <w:rsid w:val="004730C0"/>
    <w:rsid w:val="00473BE9"/>
    <w:rsid w:val="00486BE1"/>
    <w:rsid w:val="004A0F28"/>
    <w:rsid w:val="004A1A42"/>
    <w:rsid w:val="004A40E4"/>
    <w:rsid w:val="004B1678"/>
    <w:rsid w:val="004C1260"/>
    <w:rsid w:val="004E2193"/>
    <w:rsid w:val="004F0BE1"/>
    <w:rsid w:val="004F3827"/>
    <w:rsid w:val="00501D0B"/>
    <w:rsid w:val="00522869"/>
    <w:rsid w:val="00530AF2"/>
    <w:rsid w:val="005350F0"/>
    <w:rsid w:val="00535D64"/>
    <w:rsid w:val="00551F37"/>
    <w:rsid w:val="00553B69"/>
    <w:rsid w:val="00567D7A"/>
    <w:rsid w:val="005719BD"/>
    <w:rsid w:val="00571DF7"/>
    <w:rsid w:val="005749A0"/>
    <w:rsid w:val="00585545"/>
    <w:rsid w:val="00595203"/>
    <w:rsid w:val="005972DA"/>
    <w:rsid w:val="005A3511"/>
    <w:rsid w:val="005B562B"/>
    <w:rsid w:val="00603D74"/>
    <w:rsid w:val="006062AC"/>
    <w:rsid w:val="00610B89"/>
    <w:rsid w:val="00623C69"/>
    <w:rsid w:val="006568D9"/>
    <w:rsid w:val="00671BD3"/>
    <w:rsid w:val="006760E3"/>
    <w:rsid w:val="006B3928"/>
    <w:rsid w:val="006E749F"/>
    <w:rsid w:val="006F5B1A"/>
    <w:rsid w:val="006F6B82"/>
    <w:rsid w:val="00703FAE"/>
    <w:rsid w:val="00722981"/>
    <w:rsid w:val="0073281E"/>
    <w:rsid w:val="007521B7"/>
    <w:rsid w:val="00757F5B"/>
    <w:rsid w:val="0079728E"/>
    <w:rsid w:val="007B5082"/>
    <w:rsid w:val="007B71C2"/>
    <w:rsid w:val="007C5449"/>
    <w:rsid w:val="007C7C66"/>
    <w:rsid w:val="007D40CE"/>
    <w:rsid w:val="007F70C4"/>
    <w:rsid w:val="008151FA"/>
    <w:rsid w:val="008277F3"/>
    <w:rsid w:val="00841993"/>
    <w:rsid w:val="008470AA"/>
    <w:rsid w:val="00850177"/>
    <w:rsid w:val="00861F25"/>
    <w:rsid w:val="00882483"/>
    <w:rsid w:val="008925AD"/>
    <w:rsid w:val="008B6581"/>
    <w:rsid w:val="008F78EA"/>
    <w:rsid w:val="009121E4"/>
    <w:rsid w:val="0091412B"/>
    <w:rsid w:val="00914486"/>
    <w:rsid w:val="00916C79"/>
    <w:rsid w:val="009320A8"/>
    <w:rsid w:val="00964174"/>
    <w:rsid w:val="00965348"/>
    <w:rsid w:val="00990D57"/>
    <w:rsid w:val="00994F1F"/>
    <w:rsid w:val="00997226"/>
    <w:rsid w:val="009B4685"/>
    <w:rsid w:val="009B68EA"/>
    <w:rsid w:val="009C1D82"/>
    <w:rsid w:val="009C4AF5"/>
    <w:rsid w:val="009F0171"/>
    <w:rsid w:val="009F079E"/>
    <w:rsid w:val="00A0330D"/>
    <w:rsid w:val="00A04429"/>
    <w:rsid w:val="00A20E77"/>
    <w:rsid w:val="00A24DBA"/>
    <w:rsid w:val="00A33602"/>
    <w:rsid w:val="00A358AB"/>
    <w:rsid w:val="00A416A2"/>
    <w:rsid w:val="00A472F6"/>
    <w:rsid w:val="00A71826"/>
    <w:rsid w:val="00A825E6"/>
    <w:rsid w:val="00A91583"/>
    <w:rsid w:val="00A91C03"/>
    <w:rsid w:val="00AA01AF"/>
    <w:rsid w:val="00AA3732"/>
    <w:rsid w:val="00AB13B9"/>
    <w:rsid w:val="00AC4B8C"/>
    <w:rsid w:val="00AD4763"/>
    <w:rsid w:val="00AE221D"/>
    <w:rsid w:val="00AE7FB0"/>
    <w:rsid w:val="00AF2495"/>
    <w:rsid w:val="00AF4B9C"/>
    <w:rsid w:val="00B03DA8"/>
    <w:rsid w:val="00B05669"/>
    <w:rsid w:val="00B213D1"/>
    <w:rsid w:val="00B46F68"/>
    <w:rsid w:val="00B57258"/>
    <w:rsid w:val="00B61ACA"/>
    <w:rsid w:val="00B745A8"/>
    <w:rsid w:val="00B92D26"/>
    <w:rsid w:val="00B960FA"/>
    <w:rsid w:val="00BC2225"/>
    <w:rsid w:val="00BD3B1A"/>
    <w:rsid w:val="00BE131F"/>
    <w:rsid w:val="00BF27D4"/>
    <w:rsid w:val="00BF70C0"/>
    <w:rsid w:val="00C00585"/>
    <w:rsid w:val="00C07928"/>
    <w:rsid w:val="00C15085"/>
    <w:rsid w:val="00C20EFB"/>
    <w:rsid w:val="00C21F6E"/>
    <w:rsid w:val="00C306A1"/>
    <w:rsid w:val="00C30FF7"/>
    <w:rsid w:val="00C40275"/>
    <w:rsid w:val="00C43084"/>
    <w:rsid w:val="00CA3C1D"/>
    <w:rsid w:val="00CA6244"/>
    <w:rsid w:val="00CC4F64"/>
    <w:rsid w:val="00CC5F4B"/>
    <w:rsid w:val="00CC7100"/>
    <w:rsid w:val="00CD2605"/>
    <w:rsid w:val="00CE7666"/>
    <w:rsid w:val="00D03DA3"/>
    <w:rsid w:val="00D10403"/>
    <w:rsid w:val="00D106D8"/>
    <w:rsid w:val="00D20E36"/>
    <w:rsid w:val="00D806CF"/>
    <w:rsid w:val="00D82292"/>
    <w:rsid w:val="00D84E70"/>
    <w:rsid w:val="00D87652"/>
    <w:rsid w:val="00D87ACA"/>
    <w:rsid w:val="00DA10DA"/>
    <w:rsid w:val="00DC1DB0"/>
    <w:rsid w:val="00DC5198"/>
    <w:rsid w:val="00DC65F4"/>
    <w:rsid w:val="00DD7198"/>
    <w:rsid w:val="00DE0C98"/>
    <w:rsid w:val="00DE51FB"/>
    <w:rsid w:val="00DF6845"/>
    <w:rsid w:val="00E0664F"/>
    <w:rsid w:val="00E11AEE"/>
    <w:rsid w:val="00E33B39"/>
    <w:rsid w:val="00E43B7C"/>
    <w:rsid w:val="00E61E1D"/>
    <w:rsid w:val="00E742E1"/>
    <w:rsid w:val="00EA7A88"/>
    <w:rsid w:val="00EB7207"/>
    <w:rsid w:val="00EC1499"/>
    <w:rsid w:val="00EC4653"/>
    <w:rsid w:val="00EC646D"/>
    <w:rsid w:val="00ED23E3"/>
    <w:rsid w:val="00ED6F8C"/>
    <w:rsid w:val="00F07F9F"/>
    <w:rsid w:val="00F3194D"/>
    <w:rsid w:val="00F37E40"/>
    <w:rsid w:val="00F46F5F"/>
    <w:rsid w:val="00F55464"/>
    <w:rsid w:val="00F64CEB"/>
    <w:rsid w:val="00F75E9E"/>
    <w:rsid w:val="00F876AA"/>
    <w:rsid w:val="00FA07AA"/>
    <w:rsid w:val="00FA5B44"/>
    <w:rsid w:val="00FA6469"/>
    <w:rsid w:val="00FB1614"/>
    <w:rsid w:val="00FC64B5"/>
    <w:rsid w:val="00FD49C7"/>
    <w:rsid w:val="00FD574A"/>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536D5"/>
  <w15:docId w15:val="{32853592-313F-42B0-982C-074AD764B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paragraph" w:styleId="Antrat1">
    <w:name w:val="heading 1"/>
    <w:basedOn w:val="prastasis"/>
    <w:next w:val="prastasis"/>
    <w:link w:val="Antrat1Diagrama"/>
    <w:uiPriority w:val="9"/>
    <w:qFormat/>
    <w:rsid w:val="00156549"/>
    <w:pPr>
      <w:keepNext/>
      <w:spacing w:before="240" w:after="60"/>
      <w:outlineLvl w:val="0"/>
    </w:pPr>
    <w:rPr>
      <w:rFonts w:ascii="Calibri Light" w:hAnsi="Calibri Light"/>
      <w:b/>
      <w:bCs/>
      <w:kern w:val="32"/>
      <w:sz w:val="32"/>
      <w:szCs w:val="3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styleId="Komentaronuoroda">
    <w:name w:val="annotation reference"/>
    <w:uiPriority w:val="99"/>
    <w:semiHidden/>
    <w:unhideWhenUsed/>
    <w:rsid w:val="002C4EFE"/>
    <w:rPr>
      <w:sz w:val="16"/>
      <w:szCs w:val="16"/>
    </w:rPr>
  </w:style>
  <w:style w:type="paragraph" w:styleId="Komentarotekstas">
    <w:name w:val="annotation text"/>
    <w:basedOn w:val="prastasis"/>
    <w:link w:val="KomentarotekstasDiagrama"/>
    <w:uiPriority w:val="99"/>
    <w:semiHidden/>
    <w:unhideWhenUsed/>
    <w:rsid w:val="002C4EFE"/>
    <w:rPr>
      <w:sz w:val="20"/>
    </w:rPr>
  </w:style>
  <w:style w:type="character" w:customStyle="1" w:styleId="KomentarotekstasDiagrama">
    <w:name w:val="Komentaro tekstas Diagrama"/>
    <w:link w:val="Komentarotekstas"/>
    <w:uiPriority w:val="99"/>
    <w:semiHidden/>
    <w:rsid w:val="002C4EFE"/>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2C4EFE"/>
    <w:rPr>
      <w:b/>
      <w:bCs/>
    </w:rPr>
  </w:style>
  <w:style w:type="character" w:customStyle="1" w:styleId="KomentarotemaDiagrama">
    <w:name w:val="Komentaro tema Diagrama"/>
    <w:link w:val="Komentarotema"/>
    <w:uiPriority w:val="99"/>
    <w:semiHidden/>
    <w:rsid w:val="002C4EFE"/>
    <w:rPr>
      <w:rFonts w:ascii="Times New Roman" w:eastAsia="Times New Roman" w:hAnsi="Times New Roman" w:cs="Times New Roman"/>
      <w:b/>
      <w:bCs/>
      <w:sz w:val="20"/>
      <w:szCs w:val="20"/>
    </w:rPr>
  </w:style>
  <w:style w:type="character" w:styleId="Hipersaitas">
    <w:name w:val="Hyperlink"/>
    <w:uiPriority w:val="99"/>
    <w:unhideWhenUsed/>
    <w:rsid w:val="00A91C03"/>
    <w:rPr>
      <w:color w:val="0000FF"/>
      <w:u w:val="single"/>
    </w:rPr>
  </w:style>
  <w:style w:type="character" w:customStyle="1" w:styleId="Antrat1Diagrama">
    <w:name w:val="Antraštė 1 Diagrama"/>
    <w:link w:val="Antrat1"/>
    <w:uiPriority w:val="9"/>
    <w:rsid w:val="00156549"/>
    <w:rPr>
      <w:rFonts w:ascii="Calibri Light" w:eastAsia="Times New Roman" w:hAnsi="Calibri Light" w:cs="Times New Roman"/>
      <w:b/>
      <w:bCs/>
      <w:kern w:val="32"/>
      <w:sz w:val="32"/>
      <w:szCs w:val="32"/>
      <w:lang w:eastAsia="en-US"/>
    </w:rPr>
  </w:style>
  <w:style w:type="table" w:styleId="Lentelstinklelis">
    <w:name w:val="Table Grid"/>
    <w:basedOn w:val="prastojilentel"/>
    <w:uiPriority w:val="59"/>
    <w:rsid w:val="00DD7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883341">
      <w:bodyDiv w:val="1"/>
      <w:marLeft w:val="0"/>
      <w:marRight w:val="0"/>
      <w:marTop w:val="0"/>
      <w:marBottom w:val="0"/>
      <w:divBdr>
        <w:top w:val="none" w:sz="0" w:space="0" w:color="auto"/>
        <w:left w:val="none" w:sz="0" w:space="0" w:color="auto"/>
        <w:bottom w:val="none" w:sz="0" w:space="0" w:color="auto"/>
        <w:right w:val="none" w:sz="0" w:space="0" w:color="auto"/>
      </w:divBdr>
    </w:div>
    <w:div w:id="438381273">
      <w:bodyDiv w:val="1"/>
      <w:marLeft w:val="0"/>
      <w:marRight w:val="0"/>
      <w:marTop w:val="0"/>
      <w:marBottom w:val="0"/>
      <w:divBdr>
        <w:top w:val="none" w:sz="0" w:space="0" w:color="auto"/>
        <w:left w:val="none" w:sz="0" w:space="0" w:color="auto"/>
        <w:bottom w:val="none" w:sz="0" w:space="0" w:color="auto"/>
        <w:right w:val="none" w:sz="0" w:space="0" w:color="auto"/>
      </w:divBdr>
      <w:divsChild>
        <w:div w:id="1341273695">
          <w:marLeft w:val="0"/>
          <w:marRight w:val="0"/>
          <w:marTop w:val="0"/>
          <w:marBottom w:val="0"/>
          <w:divBdr>
            <w:top w:val="none" w:sz="0" w:space="0" w:color="auto"/>
            <w:left w:val="none" w:sz="0" w:space="0" w:color="auto"/>
            <w:bottom w:val="none" w:sz="0" w:space="0" w:color="auto"/>
            <w:right w:val="none" w:sz="0" w:space="0" w:color="auto"/>
          </w:divBdr>
          <w:divsChild>
            <w:div w:id="1631204741">
              <w:marLeft w:val="0"/>
              <w:marRight w:val="0"/>
              <w:marTop w:val="0"/>
              <w:marBottom w:val="0"/>
              <w:divBdr>
                <w:top w:val="none" w:sz="0" w:space="0" w:color="auto"/>
                <w:left w:val="none" w:sz="0" w:space="0" w:color="auto"/>
                <w:bottom w:val="none" w:sz="0" w:space="0" w:color="auto"/>
                <w:right w:val="none" w:sz="0" w:space="0" w:color="auto"/>
              </w:divBdr>
            </w:div>
          </w:divsChild>
        </w:div>
        <w:div w:id="2065639527">
          <w:marLeft w:val="0"/>
          <w:marRight w:val="0"/>
          <w:marTop w:val="0"/>
          <w:marBottom w:val="0"/>
          <w:divBdr>
            <w:top w:val="none" w:sz="0" w:space="0" w:color="auto"/>
            <w:left w:val="none" w:sz="0" w:space="0" w:color="auto"/>
            <w:bottom w:val="none" w:sz="0" w:space="0" w:color="auto"/>
            <w:right w:val="none" w:sz="0" w:space="0" w:color="auto"/>
          </w:divBdr>
          <w:divsChild>
            <w:div w:id="934674812">
              <w:marLeft w:val="0"/>
              <w:marRight w:val="0"/>
              <w:marTop w:val="0"/>
              <w:marBottom w:val="0"/>
              <w:divBdr>
                <w:top w:val="none" w:sz="0" w:space="0" w:color="auto"/>
                <w:left w:val="none" w:sz="0" w:space="0" w:color="auto"/>
                <w:bottom w:val="none" w:sz="0" w:space="0" w:color="auto"/>
                <w:right w:val="none" w:sz="0" w:space="0" w:color="auto"/>
              </w:divBdr>
              <w:divsChild>
                <w:div w:id="1750229958">
                  <w:marLeft w:val="0"/>
                  <w:marRight w:val="0"/>
                  <w:marTop w:val="0"/>
                  <w:marBottom w:val="0"/>
                  <w:divBdr>
                    <w:top w:val="none" w:sz="0" w:space="0" w:color="auto"/>
                    <w:left w:val="none" w:sz="0" w:space="0" w:color="auto"/>
                    <w:bottom w:val="none" w:sz="0" w:space="0" w:color="auto"/>
                    <w:right w:val="none" w:sz="0" w:space="0" w:color="auto"/>
                  </w:divBdr>
                  <w:divsChild>
                    <w:div w:id="205510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815007">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17985649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846936778">
      <w:bodyDiv w:val="1"/>
      <w:marLeft w:val="0"/>
      <w:marRight w:val="0"/>
      <w:marTop w:val="0"/>
      <w:marBottom w:val="0"/>
      <w:divBdr>
        <w:top w:val="none" w:sz="0" w:space="0" w:color="auto"/>
        <w:left w:val="none" w:sz="0" w:space="0" w:color="auto"/>
        <w:bottom w:val="none" w:sz="0" w:space="0" w:color="auto"/>
        <w:right w:val="none" w:sz="0" w:space="0" w:color="auto"/>
      </w:divBdr>
      <w:divsChild>
        <w:div w:id="61951107">
          <w:marLeft w:val="0"/>
          <w:marRight w:val="0"/>
          <w:marTop w:val="0"/>
          <w:marBottom w:val="0"/>
          <w:divBdr>
            <w:top w:val="none" w:sz="0" w:space="0" w:color="auto"/>
            <w:left w:val="none" w:sz="0" w:space="0" w:color="auto"/>
            <w:bottom w:val="none" w:sz="0" w:space="0" w:color="auto"/>
            <w:right w:val="none" w:sz="0" w:space="0" w:color="auto"/>
          </w:divBdr>
          <w:divsChild>
            <w:div w:id="132648661">
              <w:marLeft w:val="0"/>
              <w:marRight w:val="0"/>
              <w:marTop w:val="0"/>
              <w:marBottom w:val="0"/>
              <w:divBdr>
                <w:top w:val="none" w:sz="0" w:space="0" w:color="auto"/>
                <w:left w:val="none" w:sz="0" w:space="0" w:color="auto"/>
                <w:bottom w:val="none" w:sz="0" w:space="0" w:color="auto"/>
                <w:right w:val="none" w:sz="0" w:space="0" w:color="auto"/>
              </w:divBdr>
              <w:divsChild>
                <w:div w:id="1212112653">
                  <w:marLeft w:val="0"/>
                  <w:marRight w:val="0"/>
                  <w:marTop w:val="0"/>
                  <w:marBottom w:val="0"/>
                  <w:divBdr>
                    <w:top w:val="none" w:sz="0" w:space="0" w:color="auto"/>
                    <w:left w:val="none" w:sz="0" w:space="0" w:color="auto"/>
                    <w:bottom w:val="none" w:sz="0" w:space="0" w:color="auto"/>
                    <w:right w:val="none" w:sz="0" w:space="0" w:color="auto"/>
                  </w:divBdr>
                  <w:divsChild>
                    <w:div w:id="113556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954063">
          <w:marLeft w:val="0"/>
          <w:marRight w:val="0"/>
          <w:marTop w:val="0"/>
          <w:marBottom w:val="0"/>
          <w:divBdr>
            <w:top w:val="none" w:sz="0" w:space="0" w:color="auto"/>
            <w:left w:val="none" w:sz="0" w:space="0" w:color="auto"/>
            <w:bottom w:val="none" w:sz="0" w:space="0" w:color="auto"/>
            <w:right w:val="none" w:sz="0" w:space="0" w:color="auto"/>
          </w:divBdr>
          <w:divsChild>
            <w:div w:id="76573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40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0faf1748af684332b90e83b68a49dff7.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0faf1748af684332b90e83b68a49dff7</Template>
  <TotalTime>2</TotalTime>
  <Pages>1</Pages>
  <Words>1495</Words>
  <Characters>853</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PROJEKTO "SKUODO EVANGELIKŲ LIUTERONŲ BAŽNYČIOS PASTATO PRITAIKYMAS INFORMACINĖMS, PAŽINTINĖMS IR KULTŪRINĖMS VEIKLOMS" RENGIMO IR FINANSAVIMO</vt:lpstr>
      <vt:lpstr>DĖL PROJEKTO "SKUODO EVANGELIKŲ LIUTERONŲ BAŽNYČIOS PASTATO PRITAIKYMAS INFORMACINĖMS, PAŽINTINĖMS IR KULTŪRINĖMS VEIKLOMS" RENGIMO IR FINANSAVIMO</vt:lpstr>
    </vt:vector>
  </TitlesOfParts>
  <Manager>2023-02-23</Manager>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PROJEKTO "SKUODO EVANGELIKŲ LIUTERONŲ BAŽNYČIOS PASTATO PRITAIKYMAS INFORMACINĖMS, PAŽINTINĖMS IR KULTŪRINĖMS VEIKLOMS" RENGIMO IR FINANSAVIMO</dc:title>
  <dc:subject>T9-21</dc:subject>
  <dc:creator>SKUODO RAJONO SAVIVALDYBĖS TARYBA</dc:creator>
  <cp:keywords/>
  <cp:lastModifiedBy>Sadauskienė, Dalia</cp:lastModifiedBy>
  <cp:revision>3</cp:revision>
  <cp:lastPrinted>2022-11-03T13:42:00Z</cp:lastPrinted>
  <dcterms:created xsi:type="dcterms:W3CDTF">2024-08-22T13:11:00Z</dcterms:created>
  <dcterms:modified xsi:type="dcterms:W3CDTF">2024-08-22T13:11:00Z</dcterms:modified>
  <cp:category>SPRENDIMAS</cp:category>
</cp:coreProperties>
</file>